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83" w:rsidRDefault="007C3983" w:rsidP="007C3983">
      <w:pPr>
        <w:pStyle w:val="1"/>
        <w:jc w:val="center"/>
        <w:rPr>
          <w:b/>
          <w:szCs w:val="28"/>
        </w:rPr>
      </w:pPr>
    </w:p>
    <w:p w:rsidR="00B07C6D" w:rsidRPr="00B07C6D" w:rsidRDefault="007C3983" w:rsidP="00B07C6D">
      <w:pPr>
        <w:pStyle w:val="1"/>
        <w:ind w:firstLine="0"/>
        <w:jc w:val="center"/>
        <w:rPr>
          <w:b/>
          <w:szCs w:val="28"/>
        </w:rPr>
      </w:pPr>
      <w:r w:rsidRPr="00B07C6D">
        <w:rPr>
          <w:b/>
          <w:szCs w:val="28"/>
        </w:rPr>
        <w:t>Р</w:t>
      </w:r>
      <w:r w:rsidR="004444B8" w:rsidRPr="00B07C6D">
        <w:rPr>
          <w:b/>
          <w:szCs w:val="28"/>
        </w:rPr>
        <w:t>азъяснение № 1 от «</w:t>
      </w:r>
      <w:r w:rsidR="00C13840">
        <w:rPr>
          <w:b/>
          <w:szCs w:val="28"/>
        </w:rPr>
        <w:t>25</w:t>
      </w:r>
      <w:r w:rsidR="004444B8" w:rsidRPr="00B07C6D">
        <w:rPr>
          <w:b/>
          <w:szCs w:val="28"/>
        </w:rPr>
        <w:t>»  февраля 2013</w:t>
      </w:r>
      <w:r w:rsidRPr="00B07C6D">
        <w:rPr>
          <w:b/>
          <w:szCs w:val="28"/>
        </w:rPr>
        <w:t xml:space="preserve"> г. положений </w:t>
      </w:r>
      <w:r w:rsidR="00B07C6D" w:rsidRPr="00B07C6D">
        <w:rPr>
          <w:b/>
          <w:szCs w:val="28"/>
        </w:rPr>
        <w:t xml:space="preserve">конкурсной </w:t>
      </w:r>
      <w:r w:rsidRPr="00B07C6D">
        <w:rPr>
          <w:b/>
          <w:szCs w:val="28"/>
        </w:rPr>
        <w:t xml:space="preserve">документации </w:t>
      </w:r>
      <w:r w:rsidR="00B07C6D" w:rsidRPr="00B07C6D">
        <w:rPr>
          <w:b/>
          <w:szCs w:val="28"/>
        </w:rPr>
        <w:t xml:space="preserve">открытого конкурса № 545 на право заключения </w:t>
      </w:r>
      <w:proofErr w:type="gramStart"/>
      <w:r w:rsidR="00B07C6D" w:rsidRPr="00B07C6D">
        <w:rPr>
          <w:b/>
          <w:szCs w:val="28"/>
        </w:rPr>
        <w:t>договора</w:t>
      </w:r>
      <w:proofErr w:type="gramEnd"/>
      <w:r w:rsidR="00B07C6D" w:rsidRPr="00B07C6D">
        <w:rPr>
          <w:b/>
          <w:szCs w:val="28"/>
        </w:rPr>
        <w:t xml:space="preserve"> на выполнение работ по пошиву форменной одежды для кассиров билетных и проводников пассажирских вагонов Открытого акционерного общества «Северная пригородная пассажирская компания» в 2013 году.</w:t>
      </w:r>
    </w:p>
    <w:p w:rsidR="007C3983" w:rsidRPr="00277F4E" w:rsidRDefault="007C3983" w:rsidP="00B07C6D">
      <w:pPr>
        <w:pStyle w:val="1"/>
        <w:jc w:val="center"/>
        <w:rPr>
          <w:b/>
        </w:rPr>
      </w:pPr>
    </w:p>
    <w:p w:rsidR="008B418B" w:rsidRDefault="008B418B" w:rsidP="008B418B">
      <w:pPr>
        <w:pStyle w:val="a5"/>
        <w:tabs>
          <w:tab w:val="left" w:pos="1080"/>
        </w:tabs>
        <w:suppressAutoHyphens/>
        <w:ind w:firstLine="0"/>
        <w:rPr>
          <w:rFonts w:eastAsia="Times New Roman"/>
          <w:b/>
          <w:color w:val="000000"/>
          <w:sz w:val="28"/>
          <w:szCs w:val="28"/>
        </w:rPr>
      </w:pPr>
    </w:p>
    <w:p w:rsidR="00D05781" w:rsidRDefault="008B418B" w:rsidP="00B07C6D">
      <w:pPr>
        <w:pStyle w:val="a5"/>
        <w:tabs>
          <w:tab w:val="left" w:pos="1080"/>
        </w:tabs>
        <w:suppressAutoHyphens/>
        <w:spacing w:line="276" w:lineRule="auto"/>
        <w:ind w:firstLine="0"/>
        <w:rPr>
          <w:sz w:val="28"/>
          <w:szCs w:val="28"/>
        </w:rPr>
      </w:pPr>
      <w:r>
        <w:rPr>
          <w:rFonts w:eastAsia="Times New Roman"/>
          <w:b/>
          <w:color w:val="000000"/>
          <w:sz w:val="28"/>
          <w:szCs w:val="28"/>
        </w:rPr>
        <w:t xml:space="preserve">       </w:t>
      </w:r>
      <w:r w:rsidR="00B07C6D">
        <w:rPr>
          <w:rFonts w:eastAsia="Times New Roman"/>
          <w:b/>
          <w:color w:val="000000"/>
          <w:sz w:val="28"/>
          <w:szCs w:val="28"/>
        </w:rPr>
        <w:t xml:space="preserve"> </w:t>
      </w:r>
      <w:r w:rsidR="007C3983" w:rsidRPr="007C3983">
        <w:rPr>
          <w:b/>
          <w:sz w:val="28"/>
          <w:szCs w:val="28"/>
        </w:rPr>
        <w:t>Поступил запрос:</w:t>
      </w:r>
      <w:r w:rsidR="007C3983" w:rsidRPr="007C3983">
        <w:rPr>
          <w:sz w:val="28"/>
          <w:szCs w:val="28"/>
        </w:rPr>
        <w:t xml:space="preserve"> </w:t>
      </w:r>
      <w:r w:rsidR="00B07C6D">
        <w:rPr>
          <w:sz w:val="28"/>
          <w:szCs w:val="28"/>
        </w:rPr>
        <w:t xml:space="preserve">В подтверждение опыта выполнения работ по предмету открытого конкурса необходимо </w:t>
      </w:r>
      <w:proofErr w:type="gramStart"/>
      <w:r w:rsidR="00B07C6D">
        <w:rPr>
          <w:sz w:val="28"/>
          <w:szCs w:val="28"/>
        </w:rPr>
        <w:t>предоставить документы</w:t>
      </w:r>
      <w:proofErr w:type="gramEnd"/>
      <w:r w:rsidR="00B07C6D">
        <w:rPr>
          <w:sz w:val="28"/>
          <w:szCs w:val="28"/>
        </w:rPr>
        <w:t xml:space="preserve">, указанные  в п.п. 1) п.2.4. конкурсной документации. </w:t>
      </w:r>
    </w:p>
    <w:p w:rsidR="00D530FE" w:rsidRDefault="00D05781" w:rsidP="00B07C6D">
      <w:pPr>
        <w:pStyle w:val="a5"/>
        <w:tabs>
          <w:tab w:val="left" w:pos="1080"/>
        </w:tabs>
        <w:suppressAutoHyphens/>
        <w:spacing w:line="276" w:lineRule="auto"/>
        <w:ind w:firstLine="0"/>
        <w:rPr>
          <w:sz w:val="28"/>
          <w:szCs w:val="28"/>
        </w:rPr>
      </w:pPr>
      <w:r>
        <w:rPr>
          <w:sz w:val="28"/>
          <w:szCs w:val="28"/>
        </w:rPr>
        <w:t xml:space="preserve">       </w:t>
      </w:r>
      <w:r w:rsidR="00B07C6D">
        <w:rPr>
          <w:sz w:val="28"/>
          <w:szCs w:val="28"/>
        </w:rPr>
        <w:t>Какие документы должен предоставить претендент в случае, когда договором не предусмотрено подписание актов выполненных работ.</w:t>
      </w:r>
    </w:p>
    <w:p w:rsidR="00B07C6D" w:rsidRDefault="00B07C6D" w:rsidP="00B07C6D">
      <w:pPr>
        <w:pStyle w:val="a5"/>
        <w:tabs>
          <w:tab w:val="left" w:pos="1080"/>
        </w:tabs>
        <w:suppressAutoHyphens/>
        <w:spacing w:line="276" w:lineRule="auto"/>
        <w:ind w:firstLine="0"/>
        <w:rPr>
          <w:b/>
          <w:sz w:val="28"/>
          <w:szCs w:val="28"/>
        </w:rPr>
      </w:pPr>
      <w:r>
        <w:rPr>
          <w:b/>
          <w:sz w:val="28"/>
          <w:szCs w:val="28"/>
        </w:rPr>
        <w:t xml:space="preserve">        </w:t>
      </w:r>
    </w:p>
    <w:p w:rsidR="00D05781" w:rsidRDefault="00B07C6D" w:rsidP="00B07C6D">
      <w:pPr>
        <w:pStyle w:val="a5"/>
        <w:tabs>
          <w:tab w:val="left" w:pos="1080"/>
        </w:tabs>
        <w:suppressAutoHyphens/>
        <w:spacing w:line="276" w:lineRule="auto"/>
        <w:ind w:firstLine="0"/>
        <w:rPr>
          <w:sz w:val="28"/>
          <w:szCs w:val="28"/>
        </w:rPr>
      </w:pPr>
      <w:r>
        <w:rPr>
          <w:b/>
          <w:sz w:val="28"/>
          <w:szCs w:val="28"/>
        </w:rPr>
        <w:t xml:space="preserve">       </w:t>
      </w:r>
      <w:r w:rsidR="007C3983" w:rsidRPr="00F21E38">
        <w:rPr>
          <w:b/>
          <w:sz w:val="28"/>
          <w:szCs w:val="28"/>
        </w:rPr>
        <w:t xml:space="preserve">Разъяснение: </w:t>
      </w:r>
      <w:r w:rsidRPr="00B07C6D">
        <w:rPr>
          <w:sz w:val="28"/>
          <w:szCs w:val="28"/>
        </w:rPr>
        <w:t>В данном</w:t>
      </w:r>
      <w:r>
        <w:rPr>
          <w:b/>
          <w:sz w:val="28"/>
          <w:szCs w:val="28"/>
        </w:rPr>
        <w:t xml:space="preserve"> </w:t>
      </w:r>
      <w:r w:rsidRPr="00B07C6D">
        <w:rPr>
          <w:sz w:val="28"/>
          <w:szCs w:val="28"/>
        </w:rPr>
        <w:t xml:space="preserve">случае </w:t>
      </w:r>
      <w:r>
        <w:rPr>
          <w:sz w:val="28"/>
          <w:szCs w:val="28"/>
        </w:rPr>
        <w:t>допускается предоставление свед</w:t>
      </w:r>
      <w:r w:rsidR="00D05781">
        <w:rPr>
          <w:sz w:val="28"/>
          <w:szCs w:val="28"/>
        </w:rPr>
        <w:t>ений по форме приложения № 5 к конкурсной</w:t>
      </w:r>
      <w:r w:rsidR="00A9782E">
        <w:rPr>
          <w:sz w:val="28"/>
          <w:szCs w:val="28"/>
        </w:rPr>
        <w:t xml:space="preserve"> документации, коп</w:t>
      </w:r>
      <w:bookmarkStart w:id="0" w:name="_GoBack"/>
      <w:bookmarkEnd w:id="0"/>
      <w:r w:rsidR="00A9782E">
        <w:rPr>
          <w:sz w:val="28"/>
          <w:szCs w:val="28"/>
        </w:rPr>
        <w:t>ий</w:t>
      </w:r>
      <w:r>
        <w:rPr>
          <w:sz w:val="28"/>
          <w:szCs w:val="28"/>
        </w:rPr>
        <w:t xml:space="preserve"> договоров выполнения работ со всеми приложениями, содержащими предмет договора</w:t>
      </w:r>
      <w:r w:rsidR="00A9782E">
        <w:rPr>
          <w:sz w:val="28"/>
          <w:szCs w:val="28"/>
        </w:rPr>
        <w:t>, и копий документов, подтверждающих факт выполнения работ</w:t>
      </w:r>
      <w:r>
        <w:rPr>
          <w:sz w:val="28"/>
          <w:szCs w:val="28"/>
        </w:rPr>
        <w:t>.</w:t>
      </w:r>
    </w:p>
    <w:p w:rsidR="00D05781" w:rsidRPr="00D05781" w:rsidRDefault="00D05781" w:rsidP="00C13840">
      <w:pPr>
        <w:spacing w:after="0"/>
      </w:pPr>
    </w:p>
    <w:p w:rsidR="00D05781" w:rsidRDefault="00D05781" w:rsidP="00C13840">
      <w:pPr>
        <w:pStyle w:val="a5"/>
        <w:tabs>
          <w:tab w:val="left" w:pos="1080"/>
        </w:tabs>
        <w:suppressAutoHyphens/>
        <w:spacing w:line="276" w:lineRule="auto"/>
        <w:ind w:firstLine="0"/>
        <w:rPr>
          <w:b/>
          <w:sz w:val="28"/>
          <w:szCs w:val="28"/>
        </w:rPr>
      </w:pPr>
      <w:r>
        <w:rPr>
          <w:b/>
          <w:sz w:val="28"/>
          <w:szCs w:val="28"/>
        </w:rPr>
        <w:t xml:space="preserve">       </w:t>
      </w:r>
      <w:r w:rsidRPr="007C3983">
        <w:rPr>
          <w:b/>
          <w:sz w:val="28"/>
          <w:szCs w:val="28"/>
        </w:rPr>
        <w:t>Поступил запрос:</w:t>
      </w:r>
      <w:r>
        <w:rPr>
          <w:b/>
          <w:sz w:val="28"/>
          <w:szCs w:val="28"/>
        </w:rPr>
        <w:t xml:space="preserve">  </w:t>
      </w:r>
      <w:r w:rsidRPr="00D05781">
        <w:rPr>
          <w:sz w:val="28"/>
          <w:szCs w:val="28"/>
        </w:rPr>
        <w:t>В подтверждение</w:t>
      </w:r>
      <w:r>
        <w:rPr>
          <w:sz w:val="28"/>
          <w:szCs w:val="28"/>
        </w:rPr>
        <w:t xml:space="preserve"> наличия квалифицированного административно-производственного персонала необходимо </w:t>
      </w:r>
      <w:proofErr w:type="gramStart"/>
      <w:r>
        <w:rPr>
          <w:sz w:val="28"/>
          <w:szCs w:val="28"/>
        </w:rPr>
        <w:t>предоставить документы</w:t>
      </w:r>
      <w:proofErr w:type="gramEnd"/>
      <w:r>
        <w:rPr>
          <w:sz w:val="28"/>
          <w:szCs w:val="28"/>
        </w:rPr>
        <w:t>, указанные в п.п.3) п. 2.4. конкурсной документации.</w:t>
      </w:r>
      <w:r>
        <w:rPr>
          <w:b/>
          <w:sz w:val="28"/>
          <w:szCs w:val="28"/>
        </w:rPr>
        <w:t xml:space="preserve">     </w:t>
      </w:r>
    </w:p>
    <w:p w:rsidR="00D05781" w:rsidRPr="00125EF1" w:rsidRDefault="00D05781" w:rsidP="00D05781">
      <w:pPr>
        <w:pStyle w:val="a5"/>
        <w:tabs>
          <w:tab w:val="left" w:pos="1080"/>
        </w:tabs>
        <w:suppressAutoHyphens/>
        <w:spacing w:line="276" w:lineRule="auto"/>
        <w:ind w:firstLine="0"/>
        <w:rPr>
          <w:sz w:val="28"/>
          <w:szCs w:val="28"/>
        </w:rPr>
      </w:pPr>
      <w:r w:rsidRPr="00125EF1">
        <w:rPr>
          <w:sz w:val="28"/>
          <w:szCs w:val="28"/>
        </w:rPr>
        <w:t xml:space="preserve">      Для </w:t>
      </w:r>
      <w:r w:rsidR="00125EF1" w:rsidRPr="00125EF1">
        <w:rPr>
          <w:sz w:val="28"/>
          <w:szCs w:val="28"/>
        </w:rPr>
        <w:t>каких занимаемых должностей долж</w:t>
      </w:r>
      <w:r w:rsidRPr="00125EF1">
        <w:rPr>
          <w:sz w:val="28"/>
          <w:szCs w:val="28"/>
        </w:rPr>
        <w:t xml:space="preserve">ны быть приложены </w:t>
      </w:r>
      <w:r w:rsidR="00125EF1">
        <w:rPr>
          <w:sz w:val="28"/>
          <w:szCs w:val="28"/>
        </w:rPr>
        <w:t>документы, подтверждающие квали</w:t>
      </w:r>
      <w:r w:rsidRPr="00125EF1">
        <w:rPr>
          <w:sz w:val="28"/>
          <w:szCs w:val="28"/>
        </w:rPr>
        <w:t>ф</w:t>
      </w:r>
      <w:r w:rsidR="00125EF1">
        <w:rPr>
          <w:sz w:val="28"/>
          <w:szCs w:val="28"/>
        </w:rPr>
        <w:t>и</w:t>
      </w:r>
      <w:r w:rsidRPr="00125EF1">
        <w:rPr>
          <w:sz w:val="28"/>
          <w:szCs w:val="28"/>
        </w:rPr>
        <w:t xml:space="preserve">кацию персонала  </w:t>
      </w:r>
      <w:r w:rsidR="00125EF1">
        <w:rPr>
          <w:sz w:val="28"/>
          <w:szCs w:val="28"/>
        </w:rPr>
        <w:t>и для какого количества (если штат от 100 до 150 человек).</w:t>
      </w:r>
    </w:p>
    <w:p w:rsidR="00D05781" w:rsidRPr="00125EF1" w:rsidRDefault="00D05781" w:rsidP="00D05781">
      <w:pPr>
        <w:pStyle w:val="a5"/>
        <w:tabs>
          <w:tab w:val="left" w:pos="1080"/>
        </w:tabs>
        <w:suppressAutoHyphens/>
        <w:spacing w:line="276" w:lineRule="auto"/>
        <w:ind w:firstLine="0"/>
        <w:rPr>
          <w:sz w:val="28"/>
          <w:szCs w:val="28"/>
        </w:rPr>
      </w:pPr>
      <w:r>
        <w:rPr>
          <w:b/>
          <w:sz w:val="28"/>
          <w:szCs w:val="28"/>
        </w:rPr>
        <w:t xml:space="preserve">       </w:t>
      </w:r>
      <w:r w:rsidR="00125EF1">
        <w:rPr>
          <w:b/>
          <w:sz w:val="28"/>
          <w:szCs w:val="28"/>
        </w:rPr>
        <w:t xml:space="preserve"> </w:t>
      </w:r>
      <w:r w:rsidRPr="00F21E38">
        <w:rPr>
          <w:b/>
          <w:sz w:val="28"/>
          <w:szCs w:val="28"/>
        </w:rPr>
        <w:t xml:space="preserve">Разъяснение: </w:t>
      </w:r>
      <w:r w:rsidR="00125EF1" w:rsidRPr="00125EF1">
        <w:rPr>
          <w:sz w:val="28"/>
          <w:szCs w:val="28"/>
        </w:rPr>
        <w:t>Претендентом в составе конкурсной заявки</w:t>
      </w:r>
      <w:r w:rsidR="00125EF1">
        <w:rPr>
          <w:sz w:val="28"/>
          <w:szCs w:val="28"/>
        </w:rPr>
        <w:t xml:space="preserve"> должны быть</w:t>
      </w:r>
      <w:r w:rsidR="00125EF1">
        <w:rPr>
          <w:b/>
          <w:sz w:val="28"/>
          <w:szCs w:val="28"/>
        </w:rPr>
        <w:t xml:space="preserve"> </w:t>
      </w:r>
      <w:r w:rsidR="00125EF1" w:rsidRPr="00125EF1">
        <w:rPr>
          <w:sz w:val="28"/>
          <w:szCs w:val="28"/>
        </w:rPr>
        <w:t>представлены</w:t>
      </w:r>
      <w:r w:rsidR="00125EF1">
        <w:rPr>
          <w:b/>
          <w:sz w:val="28"/>
          <w:szCs w:val="28"/>
        </w:rPr>
        <w:t xml:space="preserve"> </w:t>
      </w:r>
      <w:r w:rsidR="00125EF1">
        <w:rPr>
          <w:sz w:val="28"/>
          <w:szCs w:val="28"/>
        </w:rPr>
        <w:t>документы, подтверждающие квалификацию персонала, указанного в п.п. в) п.2.2. конкурсной документации.</w:t>
      </w:r>
    </w:p>
    <w:p w:rsidR="00F0240C" w:rsidRPr="00D05781" w:rsidRDefault="00F0240C" w:rsidP="00D05781">
      <w:pPr>
        <w:ind w:firstLine="708"/>
      </w:pPr>
    </w:p>
    <w:sectPr w:rsidR="00F0240C" w:rsidRPr="00D05781" w:rsidSect="003D1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EuropeExt08">
    <w:charset w:val="CC"/>
    <w:family w:val="auto"/>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316F313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EE3B88"/>
    <w:rsid w:val="00125EF1"/>
    <w:rsid w:val="00201BED"/>
    <w:rsid w:val="00224596"/>
    <w:rsid w:val="00352FFF"/>
    <w:rsid w:val="003D1A38"/>
    <w:rsid w:val="003F09B6"/>
    <w:rsid w:val="003F4E17"/>
    <w:rsid w:val="004444B8"/>
    <w:rsid w:val="007C121B"/>
    <w:rsid w:val="007C3983"/>
    <w:rsid w:val="00806FF5"/>
    <w:rsid w:val="008B418B"/>
    <w:rsid w:val="009B1C4C"/>
    <w:rsid w:val="009C1F26"/>
    <w:rsid w:val="00A9782E"/>
    <w:rsid w:val="00B07C6D"/>
    <w:rsid w:val="00B35B82"/>
    <w:rsid w:val="00B80EAB"/>
    <w:rsid w:val="00C13840"/>
    <w:rsid w:val="00C21879"/>
    <w:rsid w:val="00D05781"/>
    <w:rsid w:val="00D05B5B"/>
    <w:rsid w:val="00D530FE"/>
    <w:rsid w:val="00EA10CF"/>
    <w:rsid w:val="00EA2600"/>
    <w:rsid w:val="00EE3B88"/>
    <w:rsid w:val="00F01BDE"/>
    <w:rsid w:val="00F0240C"/>
    <w:rsid w:val="00F21E38"/>
    <w:rsid w:val="00F27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A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3983"/>
    <w:pPr>
      <w:tabs>
        <w:tab w:val="center" w:pos="4153"/>
        <w:tab w:val="right" w:pos="8306"/>
      </w:tabs>
      <w:spacing w:after="0" w:line="240" w:lineRule="auto"/>
    </w:pPr>
    <w:rPr>
      <w:rFonts w:ascii="EuropeExt08" w:eastAsia="Times New Roman" w:hAnsi="EuropeExt08" w:cs="Times New Roman"/>
      <w:sz w:val="20"/>
      <w:szCs w:val="20"/>
    </w:rPr>
  </w:style>
  <w:style w:type="character" w:customStyle="1" w:styleId="a4">
    <w:name w:val="Верхний колонтитул Знак"/>
    <w:basedOn w:val="a0"/>
    <w:link w:val="a3"/>
    <w:rsid w:val="007C3983"/>
    <w:rPr>
      <w:rFonts w:ascii="EuropeExt08" w:eastAsia="Times New Roman" w:hAnsi="EuropeExt08" w:cs="Times New Roman"/>
      <w:sz w:val="20"/>
      <w:szCs w:val="20"/>
    </w:rPr>
  </w:style>
  <w:style w:type="paragraph" w:customStyle="1" w:styleId="1">
    <w:name w:val="Обычный1"/>
    <w:link w:val="Normal"/>
    <w:rsid w:val="007C3983"/>
    <w:pPr>
      <w:spacing w:after="0" w:line="240" w:lineRule="auto"/>
      <w:ind w:firstLine="720"/>
      <w:jc w:val="both"/>
    </w:pPr>
    <w:rPr>
      <w:rFonts w:ascii="Times New Roman" w:eastAsia="Times New Roman" w:hAnsi="Times New Roman" w:cs="Times New Roman"/>
      <w:sz w:val="28"/>
      <w:szCs w:val="20"/>
    </w:rPr>
  </w:style>
  <w:style w:type="character" w:customStyle="1" w:styleId="Normal">
    <w:name w:val="Normal Знак"/>
    <w:link w:val="1"/>
    <w:rsid w:val="007C3983"/>
    <w:rPr>
      <w:rFonts w:ascii="Times New Roman" w:eastAsia="Times New Roman" w:hAnsi="Times New Roman" w:cs="Times New Roman"/>
      <w:sz w:val="28"/>
      <w:szCs w:val="20"/>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8B418B"/>
    <w:pPr>
      <w:spacing w:after="0" w:line="240" w:lineRule="auto"/>
      <w:ind w:firstLine="709"/>
      <w:jc w:val="both"/>
    </w:pPr>
    <w:rPr>
      <w:rFonts w:ascii="Times New Roman" w:eastAsia="MS Mincho" w:hAnsi="Times New Roman" w:cs="Times New Roman"/>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8B418B"/>
    <w:rPr>
      <w:rFonts w:ascii="Times New Roman" w:eastAsia="MS Mincho"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221</Words>
  <Characters>1263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OAO "RZD"</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Осадчук Екатерина Юрьевна</dc:creator>
  <cp:keywords/>
  <dc:description/>
  <cp:lastModifiedBy>Согласнов Андрей Валентинович</cp:lastModifiedBy>
  <cp:revision>17</cp:revision>
  <cp:lastPrinted>2012-08-07T05:24:00Z</cp:lastPrinted>
  <dcterms:created xsi:type="dcterms:W3CDTF">2012-07-24T05:24:00Z</dcterms:created>
  <dcterms:modified xsi:type="dcterms:W3CDTF">2013-02-25T11:20:00Z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-498436550</vt:i4>
  </property>
  <property fmtid="{D5CDD505-2E9C-101B-9397-08002B2CF9AE}" pid="3" name="_NewReviewCycle">
    <vt:lpwstr/>
  </property>
  <property fmtid="{D5CDD505-2E9C-101B-9397-08002B2CF9AE}" pid="4" name="_EmailSubject">
    <vt:lpwstr>по запросу по ОК-545</vt:lpwstr>
  </property>
  <property fmtid="{D5CDD505-2E9C-101B-9397-08002B2CF9AE}" pid="5" name="_AuthorEmail">
    <vt:lpwstr>rkzs-KalininaAA@nrr.rzd</vt:lpwstr>
  </property>
  <property fmtid="{D5CDD505-2E9C-101B-9397-08002B2CF9AE}" pid="6" name="_AuthorEmailDisplayName">
    <vt:lpwstr>Калинина Алена Александровна</vt:lpwstr>
  </property>
  <property fmtid="{D5CDD505-2E9C-101B-9397-08002B2CF9AE}" pid="7" name="_ReviewingToolsShownOnce">
    <vt:lpwstr/>
  </property>
</Properties>
</file>