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83" w:rsidRDefault="007C3983" w:rsidP="007C3983">
      <w:pPr>
        <w:pStyle w:val="1"/>
        <w:jc w:val="center"/>
        <w:rPr>
          <w:b/>
          <w:szCs w:val="28"/>
        </w:rPr>
      </w:pPr>
    </w:p>
    <w:p w:rsidR="00BF0EA1" w:rsidRDefault="006950BC" w:rsidP="008A43EC">
      <w:pPr>
        <w:pStyle w:val="a5"/>
        <w:ind w:firstLine="0"/>
        <w:jc w:val="center"/>
        <w:rPr>
          <w:b/>
        </w:rPr>
      </w:pPr>
      <w:r>
        <w:rPr>
          <w:b/>
          <w:sz w:val="28"/>
          <w:szCs w:val="28"/>
        </w:rPr>
        <w:t>Уведомление</w:t>
      </w:r>
      <w:r w:rsidR="00506106">
        <w:rPr>
          <w:b/>
          <w:sz w:val="28"/>
          <w:szCs w:val="28"/>
        </w:rPr>
        <w:t xml:space="preserve"> от «</w:t>
      </w:r>
      <w:r w:rsidR="008A43EC">
        <w:rPr>
          <w:b/>
          <w:sz w:val="28"/>
          <w:szCs w:val="28"/>
        </w:rPr>
        <w:t>28</w:t>
      </w:r>
      <w:r w:rsidR="00514B9C" w:rsidRPr="00514B9C">
        <w:rPr>
          <w:b/>
          <w:sz w:val="28"/>
          <w:szCs w:val="28"/>
        </w:rPr>
        <w:t xml:space="preserve">» </w:t>
      </w:r>
      <w:r w:rsidR="008A43EC">
        <w:rPr>
          <w:b/>
          <w:sz w:val="28"/>
          <w:szCs w:val="28"/>
        </w:rPr>
        <w:t>июня</w:t>
      </w:r>
      <w:r w:rsidR="00514B9C" w:rsidRPr="00514B9C">
        <w:rPr>
          <w:b/>
          <w:sz w:val="28"/>
          <w:szCs w:val="28"/>
        </w:rPr>
        <w:t xml:space="preserve"> 2013</w:t>
      </w:r>
      <w:r w:rsidR="003C45E9" w:rsidRPr="00514B9C">
        <w:rPr>
          <w:b/>
          <w:sz w:val="28"/>
          <w:szCs w:val="28"/>
        </w:rPr>
        <w:t xml:space="preserve"> года</w:t>
      </w:r>
      <w:r w:rsidR="007C3983" w:rsidRPr="00514B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прекращении </w:t>
      </w:r>
      <w:r w:rsidR="00315772" w:rsidRPr="00514B9C">
        <w:rPr>
          <w:b/>
          <w:sz w:val="28"/>
          <w:szCs w:val="28"/>
        </w:rPr>
        <w:t>открыто</w:t>
      </w:r>
      <w:r>
        <w:rPr>
          <w:b/>
          <w:sz w:val="28"/>
          <w:szCs w:val="28"/>
        </w:rPr>
        <w:t>го</w:t>
      </w:r>
      <w:r w:rsidR="00514B9C" w:rsidRPr="00514B9C">
        <w:rPr>
          <w:b/>
          <w:sz w:val="28"/>
          <w:szCs w:val="28"/>
        </w:rPr>
        <w:t xml:space="preserve"> </w:t>
      </w:r>
      <w:r w:rsidR="008A43EC">
        <w:rPr>
          <w:b/>
          <w:sz w:val="28"/>
          <w:szCs w:val="28"/>
        </w:rPr>
        <w:t>конкурса</w:t>
      </w:r>
      <w:r w:rsidR="00BF0EA1" w:rsidRPr="00514B9C">
        <w:rPr>
          <w:b/>
          <w:sz w:val="28"/>
          <w:szCs w:val="28"/>
        </w:rPr>
        <w:t xml:space="preserve"> </w:t>
      </w:r>
      <w:r w:rsidR="00514B9C" w:rsidRPr="00514B9C">
        <w:rPr>
          <w:b/>
          <w:sz w:val="28"/>
          <w:szCs w:val="28"/>
        </w:rPr>
        <w:t xml:space="preserve">№ </w:t>
      </w:r>
      <w:r w:rsidR="008A43EC">
        <w:rPr>
          <w:b/>
          <w:bCs/>
          <w:sz w:val="28"/>
          <w:szCs w:val="28"/>
        </w:rPr>
        <w:t>6-ОКЭ/2013</w:t>
      </w:r>
      <w:r w:rsidR="00514B9C" w:rsidRPr="00514B9C">
        <w:rPr>
          <w:b/>
          <w:sz w:val="28"/>
          <w:szCs w:val="28"/>
        </w:rPr>
        <w:t xml:space="preserve"> на право заключения договора </w:t>
      </w:r>
      <w:r w:rsidR="008A43EC">
        <w:rPr>
          <w:b/>
          <w:sz w:val="28"/>
          <w:szCs w:val="28"/>
        </w:rPr>
        <w:t xml:space="preserve">поставки </w:t>
      </w:r>
      <w:r w:rsidR="008A43EC" w:rsidRPr="008A43EC">
        <w:rPr>
          <w:b/>
          <w:sz w:val="28"/>
          <w:szCs w:val="28"/>
        </w:rPr>
        <w:t>переносных контрольно-кассовых терминалов с фискальным регистратором для оформления проездных документов (билетов) на проезд в поездах пригородного сообщения ОАО «СППК» в 2013 году</w:t>
      </w:r>
    </w:p>
    <w:p w:rsidR="007C3983" w:rsidRPr="003C45E9" w:rsidRDefault="007C3983" w:rsidP="007C3983">
      <w:pPr>
        <w:pStyle w:val="1"/>
        <w:jc w:val="center"/>
        <w:rPr>
          <w:b/>
        </w:rPr>
      </w:pPr>
    </w:p>
    <w:p w:rsidR="006950BC" w:rsidRPr="006950BC" w:rsidRDefault="006950BC" w:rsidP="006950BC">
      <w:pPr>
        <w:pStyle w:val="a5"/>
        <w:ind w:firstLine="709"/>
        <w:rPr>
          <w:sz w:val="28"/>
          <w:szCs w:val="28"/>
        </w:rPr>
      </w:pPr>
      <w:r w:rsidRPr="006950BC">
        <w:rPr>
          <w:szCs w:val="28"/>
        </w:rPr>
        <w:t>В соответствии с п. 1.1.</w:t>
      </w:r>
      <w:r w:rsidR="008A43EC">
        <w:rPr>
          <w:szCs w:val="28"/>
        </w:rPr>
        <w:t>10</w:t>
      </w:r>
      <w:r w:rsidRPr="006950BC">
        <w:rPr>
          <w:szCs w:val="28"/>
        </w:rPr>
        <w:t xml:space="preserve"> </w:t>
      </w:r>
      <w:r w:rsidR="008A43EC">
        <w:rPr>
          <w:szCs w:val="28"/>
        </w:rPr>
        <w:t>конкурсной</w:t>
      </w:r>
      <w:r w:rsidRPr="006950BC">
        <w:rPr>
          <w:szCs w:val="28"/>
        </w:rPr>
        <w:t xml:space="preserve"> документации, открытый </w:t>
      </w:r>
      <w:r w:rsidR="008A43EC">
        <w:rPr>
          <w:szCs w:val="28"/>
        </w:rPr>
        <w:t xml:space="preserve">конкурс </w:t>
      </w:r>
      <w:r w:rsidR="008A43EC" w:rsidRPr="008A43EC">
        <w:rPr>
          <w:sz w:val="28"/>
          <w:szCs w:val="28"/>
        </w:rPr>
        <w:t xml:space="preserve">№ 6-ОКЭ/2013 на право заключения договора поставки переносных контрольно-кассовых терминалов с фискальным регистратором для оформления проездных документов (билетов) на проезд в поездах пригородного сообщения ОАО «СППК» в 2013 году </w:t>
      </w:r>
      <w:r>
        <w:rPr>
          <w:sz w:val="28"/>
          <w:szCs w:val="28"/>
        </w:rPr>
        <w:t>прекращён</w:t>
      </w:r>
      <w:r w:rsidR="008A43EC">
        <w:rPr>
          <w:sz w:val="28"/>
          <w:szCs w:val="28"/>
        </w:rPr>
        <w:t>.</w:t>
      </w:r>
      <w:bookmarkStart w:id="0" w:name="_GoBack"/>
      <w:bookmarkEnd w:id="0"/>
    </w:p>
    <w:p w:rsidR="00BB2780" w:rsidRPr="00BB2780" w:rsidRDefault="00BB2780" w:rsidP="006950BC">
      <w:pPr>
        <w:pStyle w:val="1"/>
        <w:spacing w:line="276" w:lineRule="auto"/>
        <w:ind w:firstLine="0"/>
        <w:rPr>
          <w:i/>
          <w:szCs w:val="28"/>
        </w:rPr>
      </w:pPr>
    </w:p>
    <w:p w:rsidR="003C2FEC" w:rsidRPr="00BB2780" w:rsidRDefault="003C2FEC" w:rsidP="00BB278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C2FEC" w:rsidRPr="00BB2780" w:rsidSect="003C2FE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uropeExt08">
    <w:charset w:val="CC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75BF"/>
    <w:multiLevelType w:val="multilevel"/>
    <w:tmpl w:val="F632A16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88"/>
    <w:rsid w:val="001020D5"/>
    <w:rsid w:val="00102A87"/>
    <w:rsid w:val="00187AA4"/>
    <w:rsid w:val="001B0C87"/>
    <w:rsid w:val="00201BED"/>
    <w:rsid w:val="00224596"/>
    <w:rsid w:val="00234B73"/>
    <w:rsid w:val="002D7372"/>
    <w:rsid w:val="002F707F"/>
    <w:rsid w:val="00315772"/>
    <w:rsid w:val="00352FFF"/>
    <w:rsid w:val="003949FE"/>
    <w:rsid w:val="003C2FEC"/>
    <w:rsid w:val="003C45E9"/>
    <w:rsid w:val="003D1A38"/>
    <w:rsid w:val="003F09B6"/>
    <w:rsid w:val="003F4E17"/>
    <w:rsid w:val="004D346C"/>
    <w:rsid w:val="004D58A0"/>
    <w:rsid w:val="00506106"/>
    <w:rsid w:val="00514B9C"/>
    <w:rsid w:val="00530845"/>
    <w:rsid w:val="005A07BD"/>
    <w:rsid w:val="005D7DA4"/>
    <w:rsid w:val="005E78CC"/>
    <w:rsid w:val="00660FE7"/>
    <w:rsid w:val="0067639C"/>
    <w:rsid w:val="006950BC"/>
    <w:rsid w:val="007C121B"/>
    <w:rsid w:val="007C3983"/>
    <w:rsid w:val="00840792"/>
    <w:rsid w:val="008A43EC"/>
    <w:rsid w:val="00910F9E"/>
    <w:rsid w:val="009B1C4C"/>
    <w:rsid w:val="009D3007"/>
    <w:rsid w:val="00B35B82"/>
    <w:rsid w:val="00B44386"/>
    <w:rsid w:val="00B4619C"/>
    <w:rsid w:val="00BB2780"/>
    <w:rsid w:val="00BF0EA1"/>
    <w:rsid w:val="00C21879"/>
    <w:rsid w:val="00C846D5"/>
    <w:rsid w:val="00D05B5B"/>
    <w:rsid w:val="00E205D6"/>
    <w:rsid w:val="00E63A9C"/>
    <w:rsid w:val="00EA2600"/>
    <w:rsid w:val="00EE3B88"/>
    <w:rsid w:val="00F01BDE"/>
    <w:rsid w:val="00F0240C"/>
    <w:rsid w:val="00F20E0C"/>
    <w:rsid w:val="00F276F5"/>
    <w:rsid w:val="00FD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3983"/>
    <w:pPr>
      <w:tabs>
        <w:tab w:val="center" w:pos="4153"/>
        <w:tab w:val="right" w:pos="8306"/>
      </w:tabs>
      <w:spacing w:after="0" w:line="240" w:lineRule="auto"/>
    </w:pPr>
    <w:rPr>
      <w:rFonts w:ascii="EuropeExt08" w:eastAsia="Times New Roman" w:hAnsi="EuropeExt08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C3983"/>
    <w:rPr>
      <w:rFonts w:ascii="EuropeExt08" w:eastAsia="Times New Roman" w:hAnsi="EuropeExt08" w:cs="Times New Roman"/>
      <w:sz w:val="20"/>
      <w:szCs w:val="20"/>
    </w:rPr>
  </w:style>
  <w:style w:type="paragraph" w:customStyle="1" w:styleId="1">
    <w:name w:val="Обычный1"/>
    <w:link w:val="Normal"/>
    <w:rsid w:val="007C39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rmal">
    <w:name w:val="Normal Знак"/>
    <w:link w:val="1"/>
    <w:rsid w:val="007C398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Plain Text"/>
    <w:basedOn w:val="a"/>
    <w:link w:val="a6"/>
    <w:rsid w:val="00514B9C"/>
    <w:pPr>
      <w:tabs>
        <w:tab w:val="left" w:pos="360"/>
      </w:tabs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sz w:val="26"/>
      <w:szCs w:val="20"/>
    </w:rPr>
  </w:style>
  <w:style w:type="character" w:customStyle="1" w:styleId="a6">
    <w:name w:val="Текст Знак"/>
    <w:basedOn w:val="a0"/>
    <w:link w:val="a5"/>
    <w:rsid w:val="00514B9C"/>
    <w:rPr>
      <w:rFonts w:ascii="Times New Roman" w:eastAsia="MS Mincho" w:hAnsi="Times New Roman" w:cs="Times New Roman"/>
      <w:spacing w:val="-2"/>
      <w:sz w:val="2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3983"/>
    <w:pPr>
      <w:tabs>
        <w:tab w:val="center" w:pos="4153"/>
        <w:tab w:val="right" w:pos="8306"/>
      </w:tabs>
      <w:spacing w:after="0" w:line="240" w:lineRule="auto"/>
    </w:pPr>
    <w:rPr>
      <w:rFonts w:ascii="EuropeExt08" w:eastAsia="Times New Roman" w:hAnsi="EuropeExt08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C3983"/>
    <w:rPr>
      <w:rFonts w:ascii="EuropeExt08" w:eastAsia="Times New Roman" w:hAnsi="EuropeExt08" w:cs="Times New Roman"/>
      <w:sz w:val="20"/>
      <w:szCs w:val="20"/>
    </w:rPr>
  </w:style>
  <w:style w:type="paragraph" w:customStyle="1" w:styleId="1">
    <w:name w:val="Обычный1"/>
    <w:link w:val="Normal"/>
    <w:rsid w:val="007C39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rmal">
    <w:name w:val="Normal Знак"/>
    <w:link w:val="1"/>
    <w:rsid w:val="007C398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Plain Text"/>
    <w:basedOn w:val="a"/>
    <w:link w:val="a6"/>
    <w:rsid w:val="00514B9C"/>
    <w:pPr>
      <w:tabs>
        <w:tab w:val="left" w:pos="360"/>
      </w:tabs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sz w:val="26"/>
      <w:szCs w:val="20"/>
    </w:rPr>
  </w:style>
  <w:style w:type="character" w:customStyle="1" w:styleId="a6">
    <w:name w:val="Текст Знак"/>
    <w:basedOn w:val="a0"/>
    <w:link w:val="a5"/>
    <w:rsid w:val="00514B9C"/>
    <w:rPr>
      <w:rFonts w:ascii="Times New Roman" w:eastAsia="MS Mincho" w:hAnsi="Times New Roman" w:cs="Times New Roman"/>
      <w:spacing w:val="-2"/>
      <w:sz w:val="2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7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"RZD"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Осадчук Екатерина Юрьевна</dc:creator>
  <cp:keywords/>
  <dc:description/>
  <cp:lastModifiedBy>Согласнов Андрей Валентинович</cp:lastModifiedBy>
  <cp:revision>2</cp:revision>
  <cp:lastPrinted>2013-03-13T05:15:00Z</cp:lastPrinted>
  <dcterms:created xsi:type="dcterms:W3CDTF">2013-06-28T11:23:00Z</dcterms:created>
  <dcterms:modified xsi:type="dcterms:W3CDTF">2013-06-28T11:23:00Z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-498436550</vt:i4>
  </property>
  <property fmtid="{D5CDD505-2E9C-101B-9397-08002B2CF9AE}" pid="3" name="_NewReviewCycle">
    <vt:lpwstr/>
  </property>
  <property fmtid="{D5CDD505-2E9C-101B-9397-08002B2CF9AE}" pid="4" name="_EmailSubject">
    <vt:lpwstr>Утвердить у председателя - даты не ставить</vt:lpwstr>
  </property>
  <property fmtid="{D5CDD505-2E9C-101B-9397-08002B2CF9AE}" pid="5" name="_AuthorEmail">
    <vt:lpwstr>rkzs-KalininaAA@nrr.rzd</vt:lpwstr>
  </property>
  <property fmtid="{D5CDD505-2E9C-101B-9397-08002B2CF9AE}" pid="6" name="_AuthorEmailDisplayName">
    <vt:lpwstr>Калинина Алена Александровна</vt:lpwstr>
  </property>
  <property fmtid="{D5CDD505-2E9C-101B-9397-08002B2CF9AE}" pid="7" name="_ReviewingToolsShownOnce">
    <vt:lpwstr/>
  </property>
</Properties>
</file>