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27" w:rsidRPr="006F2927" w:rsidRDefault="006F2927" w:rsidP="006F2927">
      <w:pPr>
        <w:pBdr>
          <w:bottom w:val="single" w:sz="4" w:space="1" w:color="auto"/>
        </w:pBdr>
        <w:jc w:val="center"/>
        <w:rPr>
          <w:b/>
        </w:rPr>
      </w:pPr>
      <w:r w:rsidRPr="006F2927">
        <w:rPr>
          <w:b/>
        </w:rPr>
        <w:t>Перечень товаров, работ, услуг, закупаемых АО СППК у субъектов  малого и среднего предпринимательства.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1892"/>
        <w:gridCol w:w="7239"/>
      </w:tblGrid>
      <w:tr w:rsidR="00A00177" w:rsidRPr="00242771" w:rsidTr="00A001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Pr="00242771" w:rsidRDefault="00A00177" w:rsidP="003A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77" w:rsidRPr="00242771" w:rsidRDefault="00A00177" w:rsidP="003A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Классификация по ОКПД</w:t>
            </w:r>
            <w:proofErr w:type="gramStart"/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77" w:rsidRPr="00242771" w:rsidRDefault="00A00177" w:rsidP="003A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товаров, работ, услуг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14.12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Спецодежда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Pr="00242771" w:rsidRDefault="00A00177" w:rsidP="00E1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77" w:rsidRPr="00242771" w:rsidRDefault="00A00177" w:rsidP="00E1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14.12.3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Спецодежда прочая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14.12.30.160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15.12.9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производству шорно-седельных изделий и упряжи; чемоданов, дамских сумок и аналогичных изделий отдельные, выполняемые субподрядчиком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15.20.3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Обувь защитная и прочая, не включенная в другие группировки.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20.42.15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Средства для ухода за кожей, макияжа или защитные средства для кожи (включая солнцезащитные и для загара), не включенные в другие группировки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21.20.10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Препараты лекарственные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26.20.1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Компьютеры, их части и принадлежности.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Устройства ввода или вывода, содержащие или не содержащие в одном корпусе запоминающие устройства.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26.40.33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Видеокамеры для записи и прочая аппаратура для записи или воспроизведения изображения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27.20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Батареи и аккумуляторы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46.15.11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оптовой торговле мебелью за вознаграждение или на договорной основе.</w:t>
            </w:r>
          </w:p>
        </w:tc>
      </w:tr>
      <w:tr w:rsidR="00A00177" w:rsidRPr="00450B62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46.17.12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оптовой торговле напитками за вознаграждение или на договорной основе.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46.43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оптовой торговле бытовыми электроприборами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46.49.23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оптовой торговле писчебумажными и канцелярскими товарами.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46.51.10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46.51.10.110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оптовой торговле компьютерами, компьютерными периферийными устройствами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53.20.11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курьерской доставке различными видами транспорта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58.11.30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Книги электронные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58.29.1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программное системное на электронном носителе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63.11.1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69.10.1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Услуги юридические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73.11.11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Набор рекламных услуг полный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95.11.10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ремонту компьютеров и периферийного оборудования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74.90.2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профессиональные, технические и коммерческие, прочие, не включенные в другие группировки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 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177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46.51.10.120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177" w:rsidRPr="00242771" w:rsidRDefault="00A00177" w:rsidP="004D6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оптовой торговле программным обеспечением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177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21.20.10.240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21.20.10.243 Препараты для уничтожения эктопаразитов (включая чесоточного клеща), инсектициды и репелленты 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58.29.50.000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Услуги по предоставлению лицензий на право использовать компьютерное программное обеспечение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52.21.2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автомобильным транспортом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17.29.19.190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Изделия прочие из бумаги и картона, не включенные в другие группировки 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62.03.1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по управлению компьютерным оборудованием 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62.02.30.000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технической поддержке информационных технологий 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15.20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Обувь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2771">
              <w:rPr>
                <w:rFonts w:ascii="Calibri" w:eastAsia="Times New Roman" w:hAnsi="Calibri" w:cs="Calibri"/>
                <w:color w:val="000000"/>
                <w:lang w:eastAsia="ru-RU"/>
              </w:rPr>
              <w:t>62.02.30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177" w:rsidRPr="00242771" w:rsidRDefault="00A00177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по технической поддержке информационных технологий 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177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177" w:rsidRPr="00242771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177" w:rsidRPr="00242771" w:rsidRDefault="00A00177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177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177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46.52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177" w:rsidRDefault="00A00177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оптовой торговле электронным и телекоммуникационным оборудованием и его частями.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177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177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177" w:rsidRDefault="00A00177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коммуникационное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177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177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95.12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177" w:rsidRDefault="00A00177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коммуникационного оборудования.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177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177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81.22.12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177" w:rsidRDefault="00A00177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чистке и уборке специализированные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177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177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177" w:rsidRDefault="00A00177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электрическое прочее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177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177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80.10.12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177" w:rsidRDefault="00A00177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охранных услуг.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177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177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17.23.13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177" w:rsidRPr="00450B62" w:rsidRDefault="00A00177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62">
              <w:rPr>
                <w:rFonts w:ascii="Times New Roman" w:hAnsi="Times New Roman" w:cs="Times New Roman"/>
                <w:sz w:val="24"/>
                <w:szCs w:val="24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177" w:rsidRPr="00627D5A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177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D5A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177" w:rsidRPr="00450B62" w:rsidRDefault="00A00177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62">
              <w:rPr>
                <w:rFonts w:ascii="Times New Roman" w:hAnsi="Times New Roman" w:cs="Times New Roman"/>
                <w:sz w:val="24"/>
                <w:szCs w:val="24"/>
              </w:rPr>
              <w:t>Изделия из бумаги и картона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177" w:rsidRPr="00450B62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177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B62">
              <w:rPr>
                <w:rFonts w:ascii="Calibri" w:eastAsia="Times New Roman" w:hAnsi="Calibri" w:cs="Calibri"/>
                <w:color w:val="000000"/>
                <w:lang w:eastAsia="ru-RU"/>
              </w:rPr>
              <w:t>26.20.4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177" w:rsidRDefault="00A00177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Блоки, части и принадлежности вычислительных машин</w:t>
            </w:r>
          </w:p>
        </w:tc>
      </w:tr>
      <w:tr w:rsidR="00A00177" w:rsidRPr="00242771" w:rsidTr="00A001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177" w:rsidRPr="00450B62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177" w:rsidRDefault="00A00177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B62">
              <w:rPr>
                <w:rFonts w:ascii="Calibri" w:eastAsia="Times New Roman" w:hAnsi="Calibri" w:cs="Calibri"/>
                <w:color w:val="000000"/>
                <w:lang w:eastAsia="ru-RU"/>
              </w:rPr>
              <w:t>95.21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177" w:rsidRDefault="00A00177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приборов бытовой электроники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C6E5F" w:rsidRPr="00242771" w:rsidTr="00A001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E5F" w:rsidRDefault="00DC6E5F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6E5F" w:rsidRPr="00450B62" w:rsidRDefault="00DC6E5F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58.19.1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6E5F" w:rsidRPr="00450B62" w:rsidRDefault="00DC6E5F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области печатания издательской продукции прочие</w:t>
            </w:r>
          </w:p>
        </w:tc>
      </w:tr>
      <w:tr w:rsidR="00DC6E5F" w:rsidRPr="00242771" w:rsidTr="00A001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E5F" w:rsidRDefault="00DC6E5F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6E5F" w:rsidRPr="00450B62" w:rsidRDefault="00DC6E5F" w:rsidP="003A3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73.20.1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6E5F" w:rsidRPr="00450B62" w:rsidRDefault="00DC6E5F" w:rsidP="003A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исследованию конъюнктуры рынка и аналогичные услуги.</w:t>
            </w:r>
            <w:bookmarkStart w:id="0" w:name="_GoBack"/>
            <w:bookmarkEnd w:id="0"/>
          </w:p>
        </w:tc>
      </w:tr>
    </w:tbl>
    <w:p w:rsidR="006F2927" w:rsidRDefault="006F2927" w:rsidP="006F2927">
      <w:pPr>
        <w:pBdr>
          <w:bottom w:val="single" w:sz="4" w:space="1" w:color="auto"/>
        </w:pBdr>
      </w:pPr>
    </w:p>
    <w:sectPr w:rsidR="006F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8B"/>
    <w:rsid w:val="00242771"/>
    <w:rsid w:val="00327E8B"/>
    <w:rsid w:val="003E15D7"/>
    <w:rsid w:val="00450B62"/>
    <w:rsid w:val="004D62F0"/>
    <w:rsid w:val="00606064"/>
    <w:rsid w:val="00627D5A"/>
    <w:rsid w:val="00647990"/>
    <w:rsid w:val="00692FBC"/>
    <w:rsid w:val="006D2B6D"/>
    <w:rsid w:val="006F2927"/>
    <w:rsid w:val="007931CD"/>
    <w:rsid w:val="00872E94"/>
    <w:rsid w:val="008B19B7"/>
    <w:rsid w:val="00A00177"/>
    <w:rsid w:val="00BC1D7A"/>
    <w:rsid w:val="00C61FE9"/>
    <w:rsid w:val="00CD4C55"/>
    <w:rsid w:val="00D62382"/>
    <w:rsid w:val="00DC6E5F"/>
    <w:rsid w:val="00E14DF9"/>
    <w:rsid w:val="00ED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Светлана Валерьевна</dc:creator>
  <cp:lastModifiedBy>Шутова Светлана Валерьевна</cp:lastModifiedBy>
  <cp:revision>2</cp:revision>
  <cp:lastPrinted>2019-01-21T06:52:00Z</cp:lastPrinted>
  <dcterms:created xsi:type="dcterms:W3CDTF">2019-01-21T07:27:00Z</dcterms:created>
  <dcterms:modified xsi:type="dcterms:W3CDTF">2019-01-21T07:27:00Z</dcterms:modified>
</cp:coreProperties>
</file>